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E5" w:rsidRDefault="00492266" w:rsidP="004922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Fonction simple allumage MTN647595.</w:t>
      </w: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Dans la </w:t>
      </w:r>
      <w:r w:rsidR="00EC7C01">
        <w:rPr>
          <w:sz w:val="24"/>
          <w:szCs w:val="24"/>
        </w:rPr>
        <w:t>fenêtre</w:t>
      </w:r>
      <w:r>
        <w:rPr>
          <w:sz w:val="24"/>
          <w:szCs w:val="24"/>
        </w:rPr>
        <w:t xml:space="preserve"> </w:t>
      </w:r>
      <w:r w:rsidR="00EC7C01">
        <w:rPr>
          <w:sz w:val="24"/>
          <w:szCs w:val="24"/>
        </w:rPr>
        <w:t>bâtiment</w:t>
      </w:r>
      <w:r>
        <w:rPr>
          <w:sz w:val="24"/>
          <w:szCs w:val="24"/>
        </w:rPr>
        <w:t xml:space="preserve"> faire un click de droit sur le </w:t>
      </w:r>
      <w:r w:rsidR="00EC7C01">
        <w:rPr>
          <w:sz w:val="24"/>
          <w:szCs w:val="24"/>
        </w:rPr>
        <w:t>matériel</w:t>
      </w:r>
      <w:r>
        <w:rPr>
          <w:sz w:val="24"/>
          <w:szCs w:val="24"/>
        </w:rPr>
        <w:t xml:space="preserve"> </w:t>
      </w:r>
    </w:p>
    <w:p w:rsidR="00492266" w:rsidRDefault="00492266" w:rsidP="00492266">
      <w:pPr>
        <w:jc w:val="both"/>
        <w:rPr>
          <w:sz w:val="24"/>
          <w:szCs w:val="24"/>
        </w:rPr>
      </w:pP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 menu déroulant s’ouvre cliquer sur </w:t>
      </w:r>
      <w:r w:rsidR="00EC7C01">
        <w:rPr>
          <w:sz w:val="24"/>
          <w:szCs w:val="24"/>
        </w:rPr>
        <w:t>éditer</w:t>
      </w:r>
      <w:r>
        <w:rPr>
          <w:sz w:val="24"/>
          <w:szCs w:val="24"/>
        </w:rPr>
        <w:t xml:space="preserve"> les </w:t>
      </w:r>
      <w:r w:rsidR="00EC7C01">
        <w:rPr>
          <w:sz w:val="24"/>
          <w:szCs w:val="24"/>
        </w:rPr>
        <w:t>paramètres</w:t>
      </w:r>
      <w:r>
        <w:rPr>
          <w:sz w:val="24"/>
          <w:szCs w:val="24"/>
        </w:rPr>
        <w:t>.</w:t>
      </w: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Une nouvelle </w:t>
      </w:r>
      <w:r w:rsidR="00EC7C01">
        <w:rPr>
          <w:sz w:val="24"/>
          <w:szCs w:val="24"/>
        </w:rPr>
        <w:t>fenêtre</w:t>
      </w:r>
      <w:r>
        <w:rPr>
          <w:sz w:val="24"/>
          <w:szCs w:val="24"/>
        </w:rPr>
        <w:t xml:space="preserve"> apparait.</w:t>
      </w:r>
    </w:p>
    <w:p w:rsidR="00492266" w:rsidRDefault="00162B7C" w:rsidP="00492266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inline distT="0" distB="0" distL="0" distR="0">
            <wp:extent cx="5753100" cy="72390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266">
        <w:rPr>
          <w:noProof/>
          <w:sz w:val="24"/>
          <w:szCs w:val="24"/>
          <w:lang w:eastAsia="fr-FR"/>
        </w:rPr>
        <w:drawing>
          <wp:inline distT="0" distB="0" distL="0" distR="0">
            <wp:extent cx="5753100" cy="1438275"/>
            <wp:effectExtent l="19050" t="0" r="0" b="0"/>
            <wp:docPr id="8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Cliquer sur configuration du canal </w:t>
      </w:r>
      <w:r w:rsidR="00BC6AE8">
        <w:rPr>
          <w:sz w:val="24"/>
          <w:szCs w:val="24"/>
        </w:rPr>
        <w:t>(</w:t>
      </w:r>
      <w:r>
        <w:rPr>
          <w:sz w:val="24"/>
          <w:szCs w:val="24"/>
        </w:rPr>
        <w:t xml:space="preserve">une </w:t>
      </w:r>
      <w:r w:rsidR="00162B7C">
        <w:rPr>
          <w:sz w:val="24"/>
          <w:szCs w:val="24"/>
        </w:rPr>
        <w:t>fenêtre</w:t>
      </w:r>
      <w:r>
        <w:rPr>
          <w:sz w:val="24"/>
          <w:szCs w:val="24"/>
        </w:rPr>
        <w:t xml:space="preserve"> s’ouvre</w:t>
      </w:r>
      <w:r w:rsidR="00BC6AE8">
        <w:rPr>
          <w:sz w:val="24"/>
          <w:szCs w:val="24"/>
        </w:rPr>
        <w:t>)</w:t>
      </w:r>
      <w:r>
        <w:rPr>
          <w:sz w:val="24"/>
          <w:szCs w:val="24"/>
        </w:rPr>
        <w:t xml:space="preserve"> et configurer le nombre de canaux de votre module.</w:t>
      </w: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inline distT="0" distB="0" distL="0" distR="0">
            <wp:extent cx="5762625" cy="457200"/>
            <wp:effectExtent l="19050" t="0" r="9525" b="0"/>
            <wp:docPr id="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Une </w:t>
      </w:r>
      <w:r w:rsidR="00EC7C01">
        <w:rPr>
          <w:sz w:val="24"/>
          <w:szCs w:val="24"/>
        </w:rPr>
        <w:t>fenêtre</w:t>
      </w:r>
      <w:r>
        <w:rPr>
          <w:sz w:val="24"/>
          <w:szCs w:val="24"/>
        </w:rPr>
        <w:t xml:space="preserve"> s’ouvre avec la </w:t>
      </w:r>
      <w:r w:rsidR="00EC7C01">
        <w:rPr>
          <w:sz w:val="24"/>
          <w:szCs w:val="24"/>
        </w:rPr>
        <w:t>visualisation</w:t>
      </w:r>
      <w:r>
        <w:rPr>
          <w:sz w:val="24"/>
          <w:szCs w:val="24"/>
        </w:rPr>
        <w:t xml:space="preserve"> de </w:t>
      </w:r>
      <w:proofErr w:type="gramStart"/>
      <w:r>
        <w:rPr>
          <w:sz w:val="24"/>
          <w:szCs w:val="24"/>
        </w:rPr>
        <w:t>votre</w:t>
      </w:r>
      <w:proofErr w:type="gramEnd"/>
      <w:r>
        <w:rPr>
          <w:sz w:val="24"/>
          <w:szCs w:val="24"/>
        </w:rPr>
        <w:t xml:space="preserve"> 4 canaux.</w:t>
      </w: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sz w:val="24"/>
          <w:szCs w:val="24"/>
        </w:rPr>
        <w:t>Sélectionner le canal 1 (1commutation).</w:t>
      </w: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inline distT="0" distB="0" distL="0" distR="0">
            <wp:extent cx="5753100" cy="1047750"/>
            <wp:effectExtent l="19050" t="0" r="0" b="0"/>
            <wp:docPr id="10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Cliquer sur le menu </w:t>
      </w:r>
      <w:r w:rsidR="00BC6AE8">
        <w:rPr>
          <w:sz w:val="24"/>
          <w:szCs w:val="24"/>
        </w:rPr>
        <w:t>message d’</w:t>
      </w:r>
      <w:r w:rsidR="00EC7C01">
        <w:rPr>
          <w:sz w:val="24"/>
          <w:szCs w:val="24"/>
        </w:rPr>
        <w:t>état</w:t>
      </w:r>
      <w:r>
        <w:rPr>
          <w:sz w:val="24"/>
          <w:szCs w:val="24"/>
        </w:rPr>
        <w:t xml:space="preserve"> /d’</w:t>
      </w:r>
      <w:r w:rsidR="00EC7C01">
        <w:rPr>
          <w:sz w:val="24"/>
          <w:szCs w:val="24"/>
        </w:rPr>
        <w:t>acquittement</w:t>
      </w:r>
      <w:r>
        <w:rPr>
          <w:sz w:val="24"/>
          <w:szCs w:val="24"/>
        </w:rPr>
        <w:t xml:space="preserve"> </w:t>
      </w:r>
    </w:p>
    <w:p w:rsidR="00492266" w:rsidRDefault="00492266" w:rsidP="00492266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inline distT="0" distB="0" distL="0" distR="0">
            <wp:extent cx="5267325" cy="647700"/>
            <wp:effectExtent l="19050" t="0" r="9525" b="0"/>
            <wp:docPr id="11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266" w:rsidRPr="00492266" w:rsidRDefault="00492266" w:rsidP="00492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Et </w:t>
      </w:r>
      <w:r w:rsidR="00EC7C01">
        <w:rPr>
          <w:sz w:val="24"/>
          <w:szCs w:val="24"/>
        </w:rPr>
        <w:t>sélectionner</w:t>
      </w:r>
      <w:r>
        <w:rPr>
          <w:sz w:val="24"/>
          <w:szCs w:val="24"/>
        </w:rPr>
        <w:t xml:space="preserve"> objet d’</w:t>
      </w:r>
      <w:r w:rsidR="00EC7C01">
        <w:rPr>
          <w:sz w:val="24"/>
          <w:szCs w:val="24"/>
        </w:rPr>
        <w:t>acquittement</w:t>
      </w:r>
      <w:r>
        <w:rPr>
          <w:sz w:val="24"/>
          <w:szCs w:val="24"/>
        </w:rPr>
        <w:t xml:space="preserve"> actif.</w:t>
      </w:r>
    </w:p>
    <w:sectPr w:rsidR="00492266" w:rsidRPr="00492266" w:rsidSect="009B410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29E5"/>
    <w:rsid w:val="00162B7C"/>
    <w:rsid w:val="001A35BD"/>
    <w:rsid w:val="00492266"/>
    <w:rsid w:val="004C7FBD"/>
    <w:rsid w:val="005E0FE3"/>
    <w:rsid w:val="00965F98"/>
    <w:rsid w:val="00BC6AE8"/>
    <w:rsid w:val="00CD29E5"/>
    <w:rsid w:val="00D970B8"/>
    <w:rsid w:val="00E31D10"/>
    <w:rsid w:val="00E4191F"/>
    <w:rsid w:val="00EC7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E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D2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29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92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1A35BD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A35B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78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portable_elec_1</dc:creator>
  <cp:keywords/>
  <dc:description/>
  <cp:lastModifiedBy>Administrateur</cp:lastModifiedBy>
  <cp:revision>8</cp:revision>
  <dcterms:created xsi:type="dcterms:W3CDTF">2012-02-08T16:25:00Z</dcterms:created>
  <dcterms:modified xsi:type="dcterms:W3CDTF">2012-03-29T09:36:00Z</dcterms:modified>
</cp:coreProperties>
</file>